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D2144" w14:textId="3442E097" w:rsidR="00A8116D" w:rsidRPr="00EE51A3" w:rsidRDefault="00BD1AEE" w:rsidP="00EE51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4C6F73" w:rsidRPr="00592107" w14:paraId="1E656159" w14:textId="77777777" w:rsidTr="00A43B83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0B4AAD0C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4ADD683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2AF320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PRZEDMIOTY PODSTAWOWE 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4C42167C" w14:textId="6B6EA19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</w:t>
            </w:r>
          </w:p>
        </w:tc>
      </w:tr>
      <w:tr w:rsidR="004C6F73" w:rsidRPr="00592107" w14:paraId="190FFA59" w14:textId="77777777" w:rsidTr="00A43B83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3254660E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6ADBEEF1" w14:textId="3EC497E9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ELEMENTY TŁUMACZENIA POL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SKO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-ANG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IELSKIEGO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/ANG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IELSKO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-POL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SLIEGO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126A74D0" w14:textId="45D07DB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B/1</w:t>
            </w:r>
            <w:r w:rsidR="00136E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C6F73" w:rsidRPr="00592107" w14:paraId="5CFE390F" w14:textId="77777777" w:rsidTr="00A43B83">
        <w:trPr>
          <w:cantSplit/>
        </w:trPr>
        <w:tc>
          <w:tcPr>
            <w:tcW w:w="547" w:type="dxa"/>
            <w:vMerge/>
          </w:tcPr>
          <w:p w14:paraId="1503F74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54335668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5086C34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4C6F73" w:rsidRPr="00592107" w14:paraId="75162825" w14:textId="77777777" w:rsidTr="00A43B83">
        <w:trPr>
          <w:cantSplit/>
        </w:trPr>
        <w:tc>
          <w:tcPr>
            <w:tcW w:w="547" w:type="dxa"/>
            <w:vMerge/>
          </w:tcPr>
          <w:p w14:paraId="1FDFCC1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67A6624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EE51A3" w:rsidRPr="00592107" w14:paraId="33B90AC5" w14:textId="77777777" w:rsidTr="00A43B83">
        <w:trPr>
          <w:cantSplit/>
        </w:trPr>
        <w:tc>
          <w:tcPr>
            <w:tcW w:w="547" w:type="dxa"/>
            <w:vMerge/>
          </w:tcPr>
          <w:p w14:paraId="6B339AFD" w14:textId="77777777" w:rsidR="00EE51A3" w:rsidRPr="00592107" w:rsidRDefault="00EE51A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5CDD033" w14:textId="25551D7D" w:rsidR="00EE51A3" w:rsidRPr="00592107" w:rsidRDefault="00EE51A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filologia angielska nauczycielska</w:t>
            </w:r>
          </w:p>
        </w:tc>
      </w:tr>
      <w:tr w:rsidR="004C6F73" w:rsidRPr="00592107" w14:paraId="44FB1066" w14:textId="77777777" w:rsidTr="00A43B83">
        <w:trPr>
          <w:cantSplit/>
        </w:trPr>
        <w:tc>
          <w:tcPr>
            <w:tcW w:w="547" w:type="dxa"/>
            <w:vMerge/>
          </w:tcPr>
          <w:p w14:paraId="6E0EFD2A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5013197C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07C5932D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41ABD2C1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77C112CC" w14:textId="2473FA48" w:rsidR="004C6F73" w:rsidRPr="00C02773" w:rsidRDefault="00C027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277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02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4C6F73" w:rsidRPr="00592107" w14:paraId="26C4DEC6" w14:textId="77777777" w:rsidTr="00EE51A3">
        <w:trPr>
          <w:cantSplit/>
          <w:trHeight w:val="705"/>
        </w:trPr>
        <w:tc>
          <w:tcPr>
            <w:tcW w:w="547" w:type="dxa"/>
            <w:vMerge/>
          </w:tcPr>
          <w:p w14:paraId="6EB0EF4B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66BD7912" w14:textId="4D590AF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II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3311" w:type="dxa"/>
            <w:gridSpan w:val="3"/>
          </w:tcPr>
          <w:p w14:paraId="0DDA981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160930BA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799F13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66CB77E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4C6F73" w:rsidRPr="00592107" w14:paraId="2013A430" w14:textId="77777777" w:rsidTr="00A43B83">
        <w:trPr>
          <w:cantSplit/>
          <w:trHeight w:val="702"/>
        </w:trPr>
        <w:tc>
          <w:tcPr>
            <w:tcW w:w="547" w:type="dxa"/>
            <w:vMerge/>
          </w:tcPr>
          <w:p w14:paraId="69A30853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2E835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7F23B54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17EDCE8B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1919601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7D87678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4E9ABF5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21AA5F3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br/>
              <w:t>(wpisać jakie)</w:t>
            </w:r>
          </w:p>
        </w:tc>
      </w:tr>
      <w:tr w:rsidR="004C6F73" w:rsidRPr="00592107" w14:paraId="4CDCB78C" w14:textId="77777777" w:rsidTr="00A43B83">
        <w:trPr>
          <w:cantSplit/>
          <w:trHeight w:val="451"/>
        </w:trPr>
        <w:tc>
          <w:tcPr>
            <w:tcW w:w="547" w:type="dxa"/>
            <w:vMerge/>
          </w:tcPr>
          <w:p w14:paraId="2C8E8BCC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7395DA16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56DC7B0C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3695B5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  <w:tc>
          <w:tcPr>
            <w:tcW w:w="1416" w:type="dxa"/>
            <w:vAlign w:val="center"/>
          </w:tcPr>
          <w:p w14:paraId="5BE20C9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0A0A03F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3D466E39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51FF5E9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4C6F73" w:rsidRPr="00592107" w14:paraId="6CA8FCEB" w14:textId="77777777" w:rsidTr="00A43B83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4A7A56E4" w14:textId="72137F4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52644B48" w14:textId="58D55144" w:rsidR="004C6F73" w:rsidRPr="00592107" w:rsidRDefault="00FE4866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</w:t>
            </w:r>
          </w:p>
        </w:tc>
      </w:tr>
      <w:tr w:rsidR="004C6F73" w:rsidRPr="00592107" w14:paraId="064D4F8F" w14:textId="77777777" w:rsidTr="00A43B83">
        <w:tc>
          <w:tcPr>
            <w:tcW w:w="1993" w:type="dxa"/>
            <w:gridSpan w:val="5"/>
            <w:vAlign w:val="center"/>
          </w:tcPr>
          <w:p w14:paraId="29FBB590" w14:textId="1FC443D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  <w:p w14:paraId="3871284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682248BC" w14:textId="0BD77B93" w:rsidR="004C6F73" w:rsidRPr="00592107" w:rsidRDefault="00FE486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uczelni,</w:t>
            </w: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4C6F73"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Marlena Kardasz, mgr Sylwia Góralewicz, mgr Piotr Kacała</w:t>
            </w:r>
            <w:r w:rsidR="00DB692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 dr Maciej Kur</w:t>
            </w:r>
          </w:p>
        </w:tc>
      </w:tr>
      <w:tr w:rsidR="004C6F73" w:rsidRPr="00592107" w14:paraId="2B8734B8" w14:textId="77777777" w:rsidTr="00A43B83">
        <w:trPr>
          <w:trHeight w:val="416"/>
        </w:trPr>
        <w:tc>
          <w:tcPr>
            <w:tcW w:w="1993" w:type="dxa"/>
            <w:gridSpan w:val="5"/>
            <w:vAlign w:val="center"/>
          </w:tcPr>
          <w:p w14:paraId="5EF1CCB5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7D471896" w14:textId="0A9B7ED0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Celem zajęć jest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umożliwienie studentom nabyci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podstawowych umiejętności w zakresie pisemnego tłumaczenia tekstów niespecjalistycznych w relacji j.pol – j.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ang. oraz j. ang.-j.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pol., co umożliwi studentom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rozwój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kompetencji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językowych w zakresie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składni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leksyki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pragmatyki w odniesieniu do języka 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źródłowego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docelowego. Kurs umożliwia również </w:t>
            </w:r>
            <w:r w:rsidR="00FE4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abycie umiejętności posługiwania się narzędziami wspomagającymi tłumaczenie (Trados, narzędzia internetowe) oraz zaznajomienie się z dobrymi praktykami obowiązującymi w tworzeniu tłumaczeń.</w:t>
            </w:r>
          </w:p>
        </w:tc>
      </w:tr>
      <w:tr w:rsidR="004C6F73" w:rsidRPr="00592107" w14:paraId="25BB927C" w14:textId="77777777" w:rsidTr="00A43B83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7CFE44FE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41A9AF6C" w14:textId="12F06ADC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Znajomość języka angielskiego na poziomie </w:t>
            </w:r>
            <w:r w:rsidR="002D523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C1 w skali ESOKJ</w:t>
            </w:r>
          </w:p>
        </w:tc>
      </w:tr>
      <w:tr w:rsidR="00EE51A3" w:rsidRPr="00592107" w14:paraId="22009873" w14:textId="77777777" w:rsidTr="00EA4E80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2002AF02" w14:textId="7627DD7C" w:rsidR="00EE51A3" w:rsidRPr="00FE4866" w:rsidRDefault="00D5641E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Zmiany koordynatora przedmiotu oraz prowadzącego zajęcia dokonuje Dyrektor Instytut</w:t>
            </w:r>
            <w:r w:rsidR="00FE4866">
              <w:rPr>
                <w:rFonts w:ascii="Times New Roman" w:hAnsi="Times New Roman" w:cs="Times New Roman"/>
                <w:i/>
                <w:iCs/>
              </w:rPr>
              <w:t>u</w:t>
            </w:r>
            <w:r w:rsidRPr="00FE4866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4C6F73" w:rsidRPr="00592107" w14:paraId="26542CCA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27EF672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4C6F73" w:rsidRPr="00592107" w14:paraId="642D218C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470605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EAFF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1F292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7973A27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4C6F73" w:rsidRPr="00592107" w14:paraId="663F18B4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6CE22F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2DF540" w14:textId="122F1094" w:rsidR="004C6F73" w:rsidRPr="00592107" w:rsidRDefault="00652774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Student posiada wiedzę na temat różnic między językiem angielskim i polskim umożliwiającą wykonanie tłumaczenia niespecjalistycznych tekstów.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6595C" w14:textId="789F791A" w:rsidR="004C6F73" w:rsidRPr="002653F6" w:rsidRDefault="0065277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527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K1P_W0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4C6F73" w:rsidRPr="00592107" w14:paraId="178C392D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39C0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A50B23" w14:textId="1CDB9490" w:rsidR="004C6F73" w:rsidRPr="00157A5E" w:rsidRDefault="0065277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Student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 </w:t>
            </w:r>
            <w:r w:rsidR="002C78F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i rozumie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podstawowe zasady i dobre praktyki obowiązujące w tłumaczeniu.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914B4" w14:textId="598EA59D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="00903F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</w:t>
            </w:r>
          </w:p>
        </w:tc>
      </w:tr>
      <w:tr w:rsidR="004C6F73" w:rsidRPr="00592107" w14:paraId="7E8EDCC2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A2985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7B9AB" w14:textId="037987A0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tłumaczyć tekst niespecjalistyczny w relacji j.pol. – j. ang.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/j.ang.-j.pol. 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adekwatnie odwzorowując cechy tekstu źródłowego</w:t>
            </w:r>
            <w:r w:rsidR="002C78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="002C78F6" w:rsidRPr="002C78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również w odniesieniu do działalności zawodowej związanej z kierunkiem studiów</w:t>
            </w:r>
            <w:r w:rsidR="002C78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AB3C1" w14:textId="28F6A357" w:rsidR="00F0644B" w:rsidRPr="00D30C24" w:rsidRDefault="00F0644B" w:rsidP="00DB69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30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</w:t>
            </w:r>
            <w:r w:rsidR="002C78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E60A4" w:rsidRPr="00592107" w14:paraId="78F7C6A5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D16E67" w14:textId="1E359186" w:rsidR="006E60A4" w:rsidRPr="00592107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853D3D" w14:textId="1489DAF4" w:rsidR="006E60A4" w:rsidRPr="00157A5E" w:rsidRDefault="006E60A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posługiwać się narzędziami wspomagającymi pracę tłumacza (Trados, narzędzia internetowe)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krytycznie podchodząc do jakości tłumaczenia.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18C09" w14:textId="2F47FEC5" w:rsidR="00745180" w:rsidRDefault="0074518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  <w:p w14:paraId="128AFC25" w14:textId="09E05B1A" w:rsidR="006E60A4" w:rsidRPr="002653F6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4B505B0E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B8032D" w14:textId="779E744E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EA333" w14:textId="6BDBE1D5" w:rsidR="004C6F73" w:rsidRPr="00F42795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</w:t>
            </w:r>
            <w:r w:rsidR="006E60A4" w:rsidRP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osłużyć się znajomością języka angielskiego na poziomie C1 w skali ESOKJ w celu wykorzystania zadań tłumaczeniowych do tworzenia </w:t>
            </w:r>
            <w:r w:rsidR="00733A43" w:rsidRP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aktywności</w:t>
            </w:r>
            <w:r w:rsidR="006E60A4" w:rsidRP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edukacyjnych.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47DD" w14:textId="77777777" w:rsidR="004C6F73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  <w:p w14:paraId="50A7AACD" w14:textId="77777777" w:rsidR="006E60A4" w:rsidRPr="002653F6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42795" w:rsidRPr="00592107" w14:paraId="58FD70D3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C0859" w14:textId="15F2ED7A" w:rsidR="00F42795" w:rsidRPr="00592107" w:rsidRDefault="00F42795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0911BB" w14:textId="693AEE30" w:rsidR="00F42795" w:rsidRPr="00F42795" w:rsidRDefault="00F42795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42795">
              <w:rPr>
                <w:rFonts w:ascii="Times New Roman" w:hAnsi="Times New Roman" w:cs="Times New Roman"/>
                <w:sz w:val="24"/>
                <w:szCs w:val="24"/>
              </w:rPr>
              <w:t>Student potrafi przygotować i przeprowadzić zadania edukacyjne dotyczące ćwiczeń językowych (tłumaczeniowych) na poziomie klas IV-VIII szkoły podstawowej.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3575B" w14:textId="6BD88B65" w:rsidR="00F42795" w:rsidRDefault="00F42795" w:rsidP="00F42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  <w:p w14:paraId="52F9ECC7" w14:textId="77777777" w:rsidR="00F42795" w:rsidRPr="002653F6" w:rsidRDefault="00F42795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75610B38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0718" w14:textId="7A62F9BD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9709DA" w14:textId="716F1B3C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1936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4C6F73" w:rsidRPr="00592107" w14:paraId="05F6ACAF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85FA7" w14:textId="0A718BD9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A4A55" w14:textId="31562B44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jest gotów do podejmowania dyskusji i wyrażania własnego zdania z poszanowaniem odmiennych punktów widzenia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odniesieniu do tłumaczonych tekstów</w:t>
            </w:r>
            <w:r w:rsidR="005049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; myślenia i działania w sposób przedsiębiorczy.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26F5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</w:p>
        </w:tc>
      </w:tr>
      <w:tr w:rsidR="004C6F73" w:rsidRPr="00592107" w14:paraId="64A3B00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72BD5646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4C6F73" w:rsidRPr="00592107" w14:paraId="1F255C0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6A47B9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4C6F73" w:rsidRPr="00592107" w14:paraId="1C62058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747E67B" w14:textId="77777777" w:rsidR="004C6F73" w:rsidRPr="00592107" w:rsidRDefault="004C6F73" w:rsidP="00A43B8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4C6F73" w:rsidRPr="00592107" w14:paraId="1C7C034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779F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4C6F73" w:rsidRPr="00592107" w14:paraId="5D6A79D9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D758844" w14:textId="77777777" w:rsidR="00757823" w:rsidRDefault="00C67EDE" w:rsidP="007578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578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Zakres tematyczny obejmuje praktyczne ćwiczenia tłumaczenia tekstów niespecjalistycznych z języka angielskiego na język polski i odwrotnie z zachowaniem dobrych praktyk dokonywania przekładu, wykorzystanie narzędzi wspomagających pracę tłumacza oraz krytyczną analizę przekładu wykonanego przez AI. </w:t>
            </w:r>
          </w:p>
          <w:p w14:paraId="2CCFC44E" w14:textId="08E327AB" w:rsidR="004C6F73" w:rsidRPr="00F42795" w:rsidRDefault="00C67EDE" w:rsidP="007578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Studenci przygotowują również krótkie zadania tłumaczeniowe przydatne w pracy nauczyciela języka angielskiego.</w:t>
            </w:r>
          </w:p>
          <w:p w14:paraId="73E96F94" w14:textId="6D688977" w:rsidR="00757823" w:rsidRPr="00F42795" w:rsidRDefault="00757823" w:rsidP="00F427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23">
              <w:rPr>
                <w:rFonts w:ascii="Times New Roman" w:hAnsi="Times New Roman" w:cs="Times New Roman"/>
                <w:sz w:val="24"/>
                <w:szCs w:val="24"/>
              </w:rPr>
              <w:t>Pod kierunkiem prowadzącego studenci budują warsztat pracy nauczyciela j. angielskiego -  przygotowują i przeprowadzają ww. zadania/ćwiczenia wcielając się w rolę nauczyciela i kierując pracą swojej grupy ćwiczeniowej.</w:t>
            </w:r>
          </w:p>
        </w:tc>
      </w:tr>
      <w:tr w:rsidR="004C6F73" w:rsidRPr="00592107" w14:paraId="74919BF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8D1680D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Laboratorium</w:t>
            </w:r>
          </w:p>
        </w:tc>
      </w:tr>
      <w:tr w:rsidR="004C6F73" w:rsidRPr="00592107" w14:paraId="237B753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119BD2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6E3BAF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24B865B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4C6F73" w:rsidRPr="00592107" w14:paraId="6536B0F7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3DF46E4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1004512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7E2FEF8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4C6F73" w:rsidRPr="00592107" w14:paraId="43191B2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0A91F0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1131F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353464F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4C6F73" w:rsidRPr="00592107" w14:paraId="3A6F597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4CB798D7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6A51EF" w14:paraId="6FE01B8C" w14:textId="77777777" w:rsidTr="00A43B83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5CC79FD0" w14:textId="2360A749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6C4C8E9B" w14:textId="4429BBC2" w:rsidR="00745180" w:rsidRDefault="00745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Successful Polish-English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ranslation :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ricks of the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rade</w:t>
            </w:r>
            <w:r w:rsid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, 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Aniela Korzeniowska, Piotr Kuhiwczak. 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Wyd. 3. </w:t>
            </w:r>
            <w:r w:rsidRPr="0074518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- Warszawa : Wydawnictwo Naukowe PWN, 2005</w:t>
            </w:r>
          </w:p>
          <w:p w14:paraId="5F3E30B9" w14:textId="7292F9EE" w:rsidR="006C0B06" w:rsidRPr="006A51EF" w:rsidRDefault="006C0B0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</w:pP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Difficult words in Polish-English translation = Wyrazy i wyrażenia trudne do przetłumaczenia na język angielski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/ Christian Douglas Kozłowska. Warszawa : Wydawnictwo Naukowe PWN, 1998.</w:t>
            </w:r>
          </w:p>
        </w:tc>
      </w:tr>
      <w:tr w:rsidR="004C6F73" w:rsidRPr="006A51EF" w14:paraId="7E8B5E4A" w14:textId="77777777" w:rsidTr="00A43B83">
        <w:tc>
          <w:tcPr>
            <w:tcW w:w="1715" w:type="dxa"/>
            <w:gridSpan w:val="4"/>
          </w:tcPr>
          <w:p w14:paraId="038DAABF" w14:textId="60D7836B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6CDC0F9D" w14:textId="77777777" w:rsidR="004C6F73" w:rsidRPr="005D5DDF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514FFD02" w14:textId="77777777" w:rsidR="004C6F73" w:rsidRPr="00B133AE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4AA230D" w14:textId="77777777" w:rsidR="004C6F73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E0F5DBA" w14:textId="1BA9FA45" w:rsidR="004C6F73" w:rsidRPr="00F832C6" w:rsidRDefault="00745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45180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https://sjp.pwn.pl/</w:t>
            </w:r>
          </w:p>
        </w:tc>
      </w:tr>
      <w:tr w:rsidR="004C6F73" w:rsidRPr="00592107" w14:paraId="0C4AEE43" w14:textId="77777777" w:rsidTr="00A43B83">
        <w:tc>
          <w:tcPr>
            <w:tcW w:w="1715" w:type="dxa"/>
            <w:gridSpan w:val="4"/>
          </w:tcPr>
          <w:p w14:paraId="43AD4627" w14:textId="2BFC4D02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Metody kształcenia</w:t>
            </w:r>
            <w:r w:rsidR="001611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16119C">
              <w:rPr>
                <w:szCs w:val="24"/>
              </w:rPr>
              <w:t>stacjonarnego</w:t>
            </w:r>
          </w:p>
        </w:tc>
        <w:tc>
          <w:tcPr>
            <w:tcW w:w="8089" w:type="dxa"/>
            <w:gridSpan w:val="10"/>
          </w:tcPr>
          <w:p w14:paraId="708CEA55" w14:textId="7F139FD3" w:rsidR="00C67EDE" w:rsidRDefault="00C67EDE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miniwykład z dyskusją</w:t>
            </w:r>
          </w:p>
          <w:p w14:paraId="69691703" w14:textId="37E2B5A2" w:rsidR="004C6F73" w:rsidRDefault="004C6F73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  <w:r w:rsidR="00C67E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w grupach/parach</w:t>
            </w:r>
          </w:p>
          <w:p w14:paraId="026DB93D" w14:textId="1009D656" w:rsidR="00C67EDE" w:rsidRPr="00F832C6" w:rsidRDefault="00C67EDE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 z tekstem</w:t>
            </w:r>
          </w:p>
          <w:p w14:paraId="59FE4FDE" w14:textId="1BADDE0E" w:rsidR="004C6F73" w:rsidRPr="00EE51A3" w:rsidRDefault="004C6F73" w:rsidP="00EE51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projektowanie </w:t>
            </w:r>
            <w:r w:rsidR="00C67E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zadań edukacyjnych związanych z tłumaczeniem krótkich tekstów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4C6F73" w:rsidRPr="00592107" w14:paraId="7FCC48E6" w14:textId="77777777" w:rsidTr="00A43B83">
        <w:tc>
          <w:tcPr>
            <w:tcW w:w="1715" w:type="dxa"/>
            <w:gridSpan w:val="4"/>
          </w:tcPr>
          <w:p w14:paraId="31A3486C" w14:textId="77777777" w:rsidR="004C6F73" w:rsidRPr="00592107" w:rsidRDefault="004C6F73" w:rsidP="00A43B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601E2708" w14:textId="77777777" w:rsidR="004C6F73" w:rsidRPr="00FE4866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E51A3" w:rsidRPr="00592107" w14:paraId="75205BEE" w14:textId="77777777" w:rsidTr="00E91F77">
        <w:tc>
          <w:tcPr>
            <w:tcW w:w="9804" w:type="dxa"/>
            <w:gridSpan w:val="14"/>
          </w:tcPr>
          <w:p w14:paraId="49E519EC" w14:textId="7710093F" w:rsidR="00EE51A3" w:rsidRPr="00FE4866" w:rsidRDefault="00EE51A3" w:rsidP="00EE51A3">
            <w:pPr>
              <w:rPr>
                <w:rFonts w:ascii="Times New Roman" w:hAnsi="Times New Roman" w:cs="Times New Roman"/>
                <w:i/>
                <w:iCs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Literatura może być zmieniona po akceptacji Dyrektora Instytutu</w:t>
            </w:r>
          </w:p>
        </w:tc>
      </w:tr>
      <w:tr w:rsidR="004C6F73" w:rsidRPr="00592107" w14:paraId="3A6B28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15AE71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D20DE0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4C6F73" w:rsidRPr="00592107" w14:paraId="5E7B64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3C02BC06" w14:textId="5F948FE8" w:rsidR="004C6F73" w:rsidRPr="00592107" w:rsidRDefault="003F618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Wykonanie tłumaczenia tekstu pol-ang/ang-pol</w:t>
            </w:r>
          </w:p>
        </w:tc>
        <w:tc>
          <w:tcPr>
            <w:tcW w:w="2785" w:type="dxa"/>
            <w:gridSpan w:val="3"/>
          </w:tcPr>
          <w:p w14:paraId="4FF3FE9B" w14:textId="3ADEBDC9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01, 02, 03, 04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08</w:t>
            </w:r>
          </w:p>
        </w:tc>
      </w:tr>
      <w:tr w:rsidR="004C6F73" w:rsidRPr="00592107" w14:paraId="70118ABA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ED0A35F" w14:textId="54E9A5D8" w:rsidR="004C6F73" w:rsidRPr="00592107" w:rsidRDefault="003F6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Przygotowanie i przeprowadzenie ćwiczeń związanych z tłumaczeniem pol-ang/ang-pol w kontekście edukacyjnym</w:t>
            </w:r>
          </w:p>
        </w:tc>
        <w:tc>
          <w:tcPr>
            <w:tcW w:w="2785" w:type="dxa"/>
            <w:gridSpan w:val="3"/>
          </w:tcPr>
          <w:p w14:paraId="65184B67" w14:textId="48E6986E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06, 07</w:t>
            </w:r>
          </w:p>
        </w:tc>
      </w:tr>
      <w:tr w:rsidR="004C6F73" w:rsidRPr="00592107" w14:paraId="4EBC2798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6C03F961" w14:textId="228C221E" w:rsidR="004C6F73" w:rsidRPr="005A5F25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Obserwacja aktywności studenta w trakcie zajęć </w:t>
            </w:r>
          </w:p>
          <w:p w14:paraId="6F82E929" w14:textId="77777777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2785" w:type="dxa"/>
            <w:gridSpan w:val="3"/>
          </w:tcPr>
          <w:p w14:paraId="0C37AB88" w14:textId="1EFA0C3D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06, 07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08</w:t>
            </w:r>
          </w:p>
        </w:tc>
      </w:tr>
      <w:tr w:rsidR="004C6F73" w:rsidRPr="00592107" w14:paraId="73BAF121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2347CBFC" w14:textId="77777777" w:rsidR="004C6F73" w:rsidRPr="00592107" w:rsidRDefault="004C6F73" w:rsidP="00A43B83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14694D41" w14:textId="77777777" w:rsidR="004C6F73" w:rsidRPr="009B3A8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6612A118" w14:textId="0A97AB9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uzyskuje zaliczenie na podstawie ocen cząstkowych za </w:t>
            </w:r>
            <w:r w:rsidR="003F6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powyżej wskazane składowe. Ocena końcowa wynika ze średniej ocen za poszczególne komponenty.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</w:tr>
    </w:tbl>
    <w:p w14:paraId="253CA5C5" w14:textId="77777777" w:rsidR="004C6F73" w:rsidRDefault="004C6F73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F0644B" w:rsidRPr="000E3413" w14:paraId="7A583861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31B777" w14:textId="1102D416" w:rsidR="00F0644B" w:rsidRPr="00DB6929" w:rsidRDefault="00F0644B" w:rsidP="00DB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</w:tc>
      </w:tr>
      <w:tr w:rsidR="00F0644B" w:rsidRPr="000E3413" w14:paraId="56C2FEC3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577CD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013E03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58CD48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F0644B" w:rsidRPr="000E3413" w14:paraId="05A70A25" w14:textId="77777777" w:rsidTr="00A43B83">
        <w:trPr>
          <w:trHeight w:val="262"/>
        </w:trPr>
        <w:tc>
          <w:tcPr>
            <w:tcW w:w="4590" w:type="dxa"/>
            <w:vMerge/>
          </w:tcPr>
          <w:p w14:paraId="11B468A9" w14:textId="77777777" w:rsidR="00F0644B" w:rsidRPr="000E3413" w:rsidRDefault="00F0644B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511FD949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4DDFA0B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7251BC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F0644B" w:rsidRPr="000E3413" w14:paraId="5ED63675" w14:textId="77777777" w:rsidTr="00A43B83">
        <w:trPr>
          <w:trHeight w:val="262"/>
        </w:trPr>
        <w:tc>
          <w:tcPr>
            <w:tcW w:w="4590" w:type="dxa"/>
          </w:tcPr>
          <w:p w14:paraId="743CDC0B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5DD2917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222C19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3A68BAE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72FD7184" w14:textId="77777777" w:rsidTr="00A43B83">
        <w:trPr>
          <w:trHeight w:val="262"/>
        </w:trPr>
        <w:tc>
          <w:tcPr>
            <w:tcW w:w="4590" w:type="dxa"/>
          </w:tcPr>
          <w:p w14:paraId="5AF415D9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60F6FC8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E42809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584BE7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45EE494A" w14:textId="77777777" w:rsidTr="00A43B83">
        <w:trPr>
          <w:trHeight w:val="262"/>
        </w:trPr>
        <w:tc>
          <w:tcPr>
            <w:tcW w:w="4590" w:type="dxa"/>
          </w:tcPr>
          <w:p w14:paraId="7FF8C87D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0630673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09F44994" w14:textId="7BC1E0BD" w:rsidR="00F0644B" w:rsidRPr="000E3413" w:rsidRDefault="00DB6929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2398" w:type="dxa"/>
          </w:tcPr>
          <w:p w14:paraId="7BB766C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E367CC0" w14:textId="77777777" w:rsidTr="00A43B83">
        <w:trPr>
          <w:trHeight w:val="262"/>
        </w:trPr>
        <w:tc>
          <w:tcPr>
            <w:tcW w:w="4590" w:type="dxa"/>
          </w:tcPr>
          <w:p w14:paraId="617E7EDD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4CD5BC1A" w14:textId="39FFECE4" w:rsidR="00F0644B" w:rsidRPr="000E3413" w:rsidRDefault="00DB6929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1519" w:type="dxa"/>
          </w:tcPr>
          <w:p w14:paraId="3E9E06CA" w14:textId="7AE47073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4F7748F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E7C83E5" w14:textId="77777777" w:rsidTr="00A43B83">
        <w:trPr>
          <w:trHeight w:val="262"/>
        </w:trPr>
        <w:tc>
          <w:tcPr>
            <w:tcW w:w="4590" w:type="dxa"/>
          </w:tcPr>
          <w:p w14:paraId="7B5CAFD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2DD36A28" w14:textId="4017CD0D" w:rsidR="00F0644B" w:rsidRPr="000E3413" w:rsidRDefault="00DB6929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1519" w:type="dxa"/>
          </w:tcPr>
          <w:p w14:paraId="229C5547" w14:textId="7CEC7060" w:rsidR="00F0644B" w:rsidRPr="000E3413" w:rsidRDefault="00DB6929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2398" w:type="dxa"/>
          </w:tcPr>
          <w:p w14:paraId="628048FA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702B92B" w14:textId="77777777" w:rsidTr="00A43B83">
        <w:trPr>
          <w:trHeight w:val="262"/>
        </w:trPr>
        <w:tc>
          <w:tcPr>
            <w:tcW w:w="4590" w:type="dxa"/>
          </w:tcPr>
          <w:p w14:paraId="39DCE9A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6AFD1A2A" w14:textId="049A9653" w:rsidR="00F0644B" w:rsidRPr="000E3413" w:rsidRDefault="00DB6929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1519" w:type="dxa"/>
          </w:tcPr>
          <w:p w14:paraId="0AE19D5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C5D012C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35D0DA62" w14:textId="77777777" w:rsidTr="00A43B83">
        <w:trPr>
          <w:trHeight w:val="262"/>
        </w:trPr>
        <w:tc>
          <w:tcPr>
            <w:tcW w:w="4590" w:type="dxa"/>
          </w:tcPr>
          <w:p w14:paraId="6E868BB2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3AAA2D24" w14:textId="36EDDD14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2D929320" w14:textId="75508AE2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6B22EC5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F0DC520" w14:textId="77777777" w:rsidTr="00A43B83">
        <w:trPr>
          <w:trHeight w:val="262"/>
        </w:trPr>
        <w:tc>
          <w:tcPr>
            <w:tcW w:w="4590" w:type="dxa"/>
          </w:tcPr>
          <w:p w14:paraId="2856BE4A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22CEEACF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712DD70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29C6148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0ECAD2BC" w14:textId="77777777" w:rsidTr="00A43B83">
        <w:trPr>
          <w:trHeight w:val="262"/>
        </w:trPr>
        <w:tc>
          <w:tcPr>
            <w:tcW w:w="4590" w:type="dxa"/>
          </w:tcPr>
          <w:p w14:paraId="3E5026CE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23ED7FEF" w14:textId="55239FD8" w:rsidR="00F0644B" w:rsidRPr="000E3413" w:rsidRDefault="00FE4866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DB69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6951B828" w14:textId="2008838B" w:rsidR="00F0644B" w:rsidRPr="000E3413" w:rsidRDefault="00DB6929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  <w:tc>
          <w:tcPr>
            <w:tcW w:w="2398" w:type="dxa"/>
          </w:tcPr>
          <w:p w14:paraId="7F12C98B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16940506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160325E1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1D0E954" w14:textId="24F8D051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ECTS</w:t>
            </w:r>
          </w:p>
        </w:tc>
      </w:tr>
      <w:tr w:rsidR="00F0644B" w:rsidRPr="000E3413" w14:paraId="45BB2AAC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7E3E6C75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BD3C1B6" w14:textId="1C688CC9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="00DB69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F0644B" w:rsidRPr="000E3413" w14:paraId="0FA762EA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860F43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A865CE9" w14:textId="77777777" w:rsidR="00F0644B" w:rsidRPr="00FE4866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F0644B" w:rsidRPr="000E3413" w14:paraId="3424E67C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38A5FAF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E858AA7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1,3</w:t>
            </w:r>
          </w:p>
        </w:tc>
      </w:tr>
    </w:tbl>
    <w:p w14:paraId="2DE145AA" w14:textId="77777777" w:rsidR="00F0644B" w:rsidRDefault="00F0644B" w:rsidP="00D5641E"/>
    <w:sectPr w:rsidR="00F0644B" w:rsidSect="00DB6929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258D2" w14:textId="77777777" w:rsidR="000D351E" w:rsidRDefault="000D351E" w:rsidP="00F0644B">
      <w:pPr>
        <w:spacing w:after="0" w:line="240" w:lineRule="auto"/>
      </w:pPr>
      <w:r>
        <w:separator/>
      </w:r>
    </w:p>
  </w:endnote>
  <w:endnote w:type="continuationSeparator" w:id="0">
    <w:p w14:paraId="6F166998" w14:textId="77777777" w:rsidR="000D351E" w:rsidRDefault="000D351E" w:rsidP="00F0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C59AD" w14:textId="77777777" w:rsidR="000D351E" w:rsidRDefault="000D351E" w:rsidP="00F0644B">
      <w:pPr>
        <w:spacing w:after="0" w:line="240" w:lineRule="auto"/>
      </w:pPr>
      <w:r>
        <w:separator/>
      </w:r>
    </w:p>
  </w:footnote>
  <w:footnote w:type="continuationSeparator" w:id="0">
    <w:p w14:paraId="2E660D32" w14:textId="77777777" w:rsidR="000D351E" w:rsidRDefault="000D351E" w:rsidP="00F0644B">
      <w:pPr>
        <w:spacing w:after="0" w:line="240" w:lineRule="auto"/>
      </w:pPr>
      <w:r>
        <w:continuationSeparator/>
      </w:r>
    </w:p>
  </w:footnote>
  <w:footnote w:id="1">
    <w:p w14:paraId="06AAF745" w14:textId="77777777" w:rsidR="00F0644B" w:rsidRDefault="00F0644B" w:rsidP="00F0644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E1ACB"/>
    <w:multiLevelType w:val="hybridMultilevel"/>
    <w:tmpl w:val="A5B0CBE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33781021">
    <w:abstractNumId w:val="2"/>
  </w:num>
  <w:num w:numId="2" w16cid:durableId="1460493870">
    <w:abstractNumId w:val="1"/>
  </w:num>
  <w:num w:numId="3" w16cid:durableId="64142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EE"/>
    <w:rsid w:val="00007539"/>
    <w:rsid w:val="000D351E"/>
    <w:rsid w:val="000E0E37"/>
    <w:rsid w:val="00125C79"/>
    <w:rsid w:val="00136ED8"/>
    <w:rsid w:val="0016119C"/>
    <w:rsid w:val="002269AF"/>
    <w:rsid w:val="002C78F6"/>
    <w:rsid w:val="002D5238"/>
    <w:rsid w:val="0037052E"/>
    <w:rsid w:val="003F6180"/>
    <w:rsid w:val="004C6F73"/>
    <w:rsid w:val="005049E3"/>
    <w:rsid w:val="005679C9"/>
    <w:rsid w:val="00652774"/>
    <w:rsid w:val="006B6BC8"/>
    <w:rsid w:val="006C0B06"/>
    <w:rsid w:val="006E60A4"/>
    <w:rsid w:val="00733A43"/>
    <w:rsid w:val="00745180"/>
    <w:rsid w:val="00757823"/>
    <w:rsid w:val="0077670E"/>
    <w:rsid w:val="00903FA7"/>
    <w:rsid w:val="009F4F42"/>
    <w:rsid w:val="00A361BA"/>
    <w:rsid w:val="00A8116D"/>
    <w:rsid w:val="00BD1AEE"/>
    <w:rsid w:val="00C02773"/>
    <w:rsid w:val="00C67EDE"/>
    <w:rsid w:val="00D30C24"/>
    <w:rsid w:val="00D5641E"/>
    <w:rsid w:val="00DB6929"/>
    <w:rsid w:val="00E5583F"/>
    <w:rsid w:val="00EE51A3"/>
    <w:rsid w:val="00F0644B"/>
    <w:rsid w:val="00F42795"/>
    <w:rsid w:val="00FE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EAC2"/>
  <w15:chartTrackingRefBased/>
  <w15:docId w15:val="{7B677B66-E0FC-4492-8837-A4FBD86F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BD1AEE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D1AEE"/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paragraph" w:customStyle="1" w:styleId="Default">
    <w:name w:val="Default"/>
    <w:rsid w:val="004C6F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451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518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4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44B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F06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4DED9-5D14-4EC5-996C-CB2A492AF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BB4AB4-F68F-4F8B-ACE2-344C98B5D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E4005C-BE61-494E-ACA7-554CF35A2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909</Words>
  <Characters>5458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Kacala</dc:creator>
  <cp:keywords/>
  <dc:description/>
  <cp:lastModifiedBy>Teresa Kubryn</cp:lastModifiedBy>
  <cp:revision>2</cp:revision>
  <dcterms:created xsi:type="dcterms:W3CDTF">2024-02-19T00:11:00Z</dcterms:created>
  <dcterms:modified xsi:type="dcterms:W3CDTF">2024-02-19T00:11:00Z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